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9D" w:rsidRPr="006D3F9D" w:rsidRDefault="006D3F9D" w:rsidP="006D3F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 w:themeFill="background1"/>
        </w:rPr>
        <w:t xml:space="preserve"> </w:t>
      </w:r>
    </w:p>
    <w:p w:rsidR="006D3F9D" w:rsidRDefault="006D3F9D" w:rsidP="006D3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F9D">
        <w:rPr>
          <w:rFonts w:ascii="Times New Roman" w:eastAsia="Times New Roman" w:hAnsi="Times New Roman" w:cs="Times New Roman"/>
          <w:sz w:val="24"/>
          <w:szCs w:val="24"/>
        </w:rPr>
        <w:br/>
      </w:r>
      <w:r w:rsidRPr="006D3F9D">
        <w:rPr>
          <w:rFonts w:ascii="Times New Roman" w:eastAsia="Times New Roman" w:hAnsi="Times New Roman" w:cs="Times New Roman"/>
          <w:sz w:val="28"/>
          <w:szCs w:val="28"/>
        </w:rPr>
        <w:t>Пам’ятка батькам</w:t>
      </w:r>
    </w:p>
    <w:p w:rsidR="006B5AD9" w:rsidRDefault="006B5AD9" w:rsidP="006D3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5AD9" w:rsidRDefault="006B5AD9" w:rsidP="006B5A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 w:eastAsia="zh-CN" w:bidi="hi-IN"/>
        </w:rPr>
        <w:t>ПОПЕРЕДЖЕННЯ НАСИЛЬСТВА</w:t>
      </w:r>
    </w:p>
    <w:p w:rsidR="006D3F9D" w:rsidRPr="006D3F9D" w:rsidRDefault="006D3F9D" w:rsidP="006B5AD9">
      <w:pPr>
        <w:rPr>
          <w:rFonts w:ascii="Times New Roman" w:hAnsi="Times New Roman" w:cs="Times New Roman"/>
          <w:sz w:val="24"/>
          <w:szCs w:val="24"/>
          <w:lang w:val="ru-RU" w:eastAsia="zh-CN" w:bidi="hi-IN"/>
        </w:rPr>
      </w:pPr>
      <w:r w:rsidRPr="006D3F9D">
        <w:rPr>
          <w:rFonts w:ascii="Times New Roman" w:eastAsia="Times New Roman" w:hAnsi="Times New Roman" w:cs="Times New Roman"/>
          <w:sz w:val="28"/>
          <w:szCs w:val="28"/>
        </w:rPr>
        <w:t>1. Пам’ятайте, що першим університетом життя для дитини є та сім’я в якій народилася дитина. Завдання обох батьків полягає в тому, що створити в сім’ї атмосферу любові, довіри, духовного настрою та комфорту.</w:t>
      </w:r>
    </w:p>
    <w:p w:rsidR="006D3F9D" w:rsidRPr="006D3F9D" w:rsidRDefault="006D3F9D" w:rsidP="006B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F9D">
        <w:rPr>
          <w:rFonts w:ascii="Times New Roman" w:eastAsia="Times New Roman" w:hAnsi="Times New Roman" w:cs="Times New Roman"/>
          <w:sz w:val="28"/>
          <w:szCs w:val="28"/>
        </w:rPr>
        <w:t>2. Не дивіться на дитину як на особисту власність. Ви дали дитині фізичне тіло, а душа - належить світові. Сприймайте дитину як особистість єдину, унікальну і неповторну.</w:t>
      </w:r>
    </w:p>
    <w:p w:rsidR="006D3F9D" w:rsidRPr="006D3F9D" w:rsidRDefault="006D3F9D" w:rsidP="006D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9D">
        <w:rPr>
          <w:rFonts w:ascii="Times New Roman" w:eastAsia="Times New Roman" w:hAnsi="Times New Roman" w:cs="Times New Roman"/>
          <w:sz w:val="28"/>
          <w:szCs w:val="28"/>
        </w:rPr>
        <w:t>3. Не виражайте часто свого незадоволення, критики – це тільки породжує антагонізм в стосунках дітей і батьків.</w:t>
      </w:r>
    </w:p>
    <w:p w:rsidR="006D3F9D" w:rsidRPr="006D3F9D" w:rsidRDefault="006D3F9D" w:rsidP="006D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9D">
        <w:rPr>
          <w:rFonts w:ascii="Times New Roman" w:eastAsia="Times New Roman" w:hAnsi="Times New Roman" w:cs="Times New Roman"/>
          <w:sz w:val="28"/>
          <w:szCs w:val="28"/>
        </w:rPr>
        <w:t>4. Давайте дітям можливість відчувати Ваше визнання і схвалення.</w:t>
      </w:r>
    </w:p>
    <w:p w:rsidR="006D3F9D" w:rsidRPr="006D3F9D" w:rsidRDefault="006D3F9D" w:rsidP="006D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9D">
        <w:rPr>
          <w:rFonts w:ascii="Times New Roman" w:eastAsia="Times New Roman" w:hAnsi="Times New Roman" w:cs="Times New Roman"/>
          <w:sz w:val="28"/>
          <w:szCs w:val="28"/>
        </w:rPr>
        <w:t>5. Ніколи не старайтесь запевнити дитину в тому, що вона погана.</w:t>
      </w:r>
    </w:p>
    <w:p w:rsidR="006D3F9D" w:rsidRPr="006D3F9D" w:rsidRDefault="006D3F9D" w:rsidP="006D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9D">
        <w:rPr>
          <w:rFonts w:ascii="Times New Roman" w:eastAsia="Times New Roman" w:hAnsi="Times New Roman" w:cs="Times New Roman"/>
          <w:sz w:val="28"/>
          <w:szCs w:val="28"/>
        </w:rPr>
        <w:t>6. Будьте тактовними в стосунках з дітьми.</w:t>
      </w:r>
    </w:p>
    <w:p w:rsidR="006D3F9D" w:rsidRPr="006D3F9D" w:rsidRDefault="006D3F9D" w:rsidP="006D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9D">
        <w:rPr>
          <w:rFonts w:ascii="Times New Roman" w:eastAsia="Times New Roman" w:hAnsi="Times New Roman" w:cs="Times New Roman"/>
          <w:sz w:val="28"/>
          <w:szCs w:val="28"/>
        </w:rPr>
        <w:t>7. Давайте приклад емоційного самоконтролю і витримки.</w:t>
      </w:r>
    </w:p>
    <w:p w:rsidR="006D3F9D" w:rsidRPr="006D3F9D" w:rsidRDefault="006D3F9D" w:rsidP="006D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9D">
        <w:rPr>
          <w:rFonts w:ascii="Times New Roman" w:eastAsia="Times New Roman" w:hAnsi="Times New Roman" w:cs="Times New Roman"/>
          <w:sz w:val="28"/>
          <w:szCs w:val="28"/>
        </w:rPr>
        <w:t>8. Показуйте приклад позитивних дій ті вчинків дітям не на словах, а в конкретних справах.</w:t>
      </w:r>
    </w:p>
    <w:p w:rsidR="006D3F9D" w:rsidRPr="006D3F9D" w:rsidRDefault="006D3F9D" w:rsidP="006D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9D">
        <w:rPr>
          <w:rFonts w:ascii="Times New Roman" w:eastAsia="Times New Roman" w:hAnsi="Times New Roman" w:cs="Times New Roman"/>
          <w:sz w:val="28"/>
          <w:szCs w:val="28"/>
        </w:rPr>
        <w:t>9. Насильство над дітьми – це протиприродний акт, який забороняється законом. Так, в Сімейному кодексі сказано таке: «Забороняються фізичні покарання дітей батьками та інші види покарань, які принижують людську гідність. Дитина має право на належне батьківське виховання».</w:t>
      </w:r>
    </w:p>
    <w:p w:rsidR="006D3F9D" w:rsidRPr="006D3F9D" w:rsidRDefault="006D3F9D" w:rsidP="006D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9D">
        <w:rPr>
          <w:rFonts w:ascii="Times New Roman" w:eastAsia="Times New Roman" w:hAnsi="Times New Roman" w:cs="Times New Roman"/>
          <w:sz w:val="28"/>
          <w:szCs w:val="28"/>
        </w:rPr>
        <w:t>10. Завжди давайте дитині шанс на право бути кращою.</w:t>
      </w:r>
    </w:p>
    <w:p w:rsidR="006D3F9D" w:rsidRPr="006D3F9D" w:rsidRDefault="006D3F9D" w:rsidP="006D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F9D">
        <w:rPr>
          <w:rFonts w:ascii="Times New Roman" w:eastAsia="Times New Roman" w:hAnsi="Times New Roman" w:cs="Times New Roman"/>
          <w:sz w:val="28"/>
          <w:szCs w:val="28"/>
        </w:rPr>
        <w:t>11. Пам’ятайте, що в сім’ї дитина пізнає, як взаємодіяти з іншими людьми, як ставитися до себе і до оточення, як упоратися з труднощами і, за великим рахунком, що таке життя.</w:t>
      </w:r>
    </w:p>
    <w:p w:rsidR="009518F3" w:rsidRDefault="006D3F9D" w:rsidP="00E51D7A">
      <w:pPr>
        <w:shd w:val="clear" w:color="auto" w:fill="FFFFFF" w:themeFill="background1"/>
        <w:ind w:firstLine="709"/>
        <w:rPr>
          <w:rFonts w:ascii="Arial" w:hAnsi="Arial" w:cs="Arial"/>
          <w:color w:val="333333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 w:themeFill="background1"/>
        </w:rPr>
        <w:t xml:space="preserve"> </w:t>
      </w:r>
    </w:p>
    <w:p w:rsidR="0075731C" w:rsidRDefault="0075731C" w:rsidP="00E51D7A">
      <w:pPr>
        <w:shd w:val="clear" w:color="auto" w:fill="FFFFFF" w:themeFill="background1"/>
        <w:ind w:firstLine="709"/>
        <w:rPr>
          <w:rFonts w:ascii="Arial" w:hAnsi="Arial" w:cs="Arial"/>
          <w:color w:val="333333"/>
          <w:sz w:val="24"/>
          <w:szCs w:val="24"/>
          <w:shd w:val="clear" w:color="auto" w:fill="FFFFFF" w:themeFill="background1"/>
        </w:rPr>
      </w:pPr>
    </w:p>
    <w:p w:rsidR="0075731C" w:rsidRDefault="0075731C" w:rsidP="00E51D7A">
      <w:pPr>
        <w:shd w:val="clear" w:color="auto" w:fill="FFFFFF" w:themeFill="background1"/>
        <w:ind w:firstLine="709"/>
        <w:rPr>
          <w:rFonts w:ascii="Arial" w:hAnsi="Arial" w:cs="Arial"/>
          <w:color w:val="333333"/>
          <w:sz w:val="24"/>
          <w:szCs w:val="24"/>
          <w:shd w:val="clear" w:color="auto" w:fill="FFFFFF" w:themeFill="background1"/>
        </w:rPr>
      </w:pPr>
    </w:p>
    <w:p w:rsidR="0075731C" w:rsidRDefault="0075731C" w:rsidP="0075731C">
      <w:pPr>
        <w:shd w:val="clear" w:color="auto" w:fill="FFFFFF" w:themeFill="background1"/>
        <w:rPr>
          <w:rFonts w:ascii="Arial" w:hAnsi="Arial" w:cs="Arial"/>
          <w:color w:val="333333"/>
          <w:sz w:val="24"/>
          <w:szCs w:val="24"/>
          <w:shd w:val="clear" w:color="auto" w:fill="FFFFFF" w:themeFill="background1"/>
        </w:rPr>
      </w:pPr>
    </w:p>
    <w:p w:rsidR="0075731C" w:rsidRDefault="0075731C" w:rsidP="0075731C">
      <w:pPr>
        <w:shd w:val="clear" w:color="auto" w:fill="FFFFFF" w:themeFill="background1"/>
        <w:rPr>
          <w:rFonts w:ascii="Arial" w:hAnsi="Arial" w:cs="Arial"/>
          <w:color w:val="333333"/>
          <w:sz w:val="24"/>
          <w:szCs w:val="24"/>
          <w:shd w:val="clear" w:color="auto" w:fill="FFFFFF" w:themeFill="background1"/>
        </w:rPr>
      </w:pPr>
    </w:p>
    <w:p w:rsidR="0075731C" w:rsidRPr="0075731C" w:rsidRDefault="0075731C" w:rsidP="0075731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5731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lastRenderedPageBreak/>
        <w:t xml:space="preserve">З пам’яткою ознайомлені </w:t>
      </w:r>
      <w:r w:rsidR="0060620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:</w:t>
      </w:r>
      <w:bookmarkStart w:id="0" w:name="_GoBack"/>
      <w:bookmarkEnd w:id="0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377"/>
      </w:tblGrid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№ з/п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 xml:space="preserve">ПІБ </w:t>
            </w: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proofErr w:type="spellStart"/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Підпис</w:t>
            </w:r>
            <w:proofErr w:type="spellEnd"/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2.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3.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4.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5.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6.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7.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8.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9.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10.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11.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12.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13.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14.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15.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16.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17.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18.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19.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20.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21.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22.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  <w:tr w:rsidR="0075731C" w:rsidRPr="0075731C" w:rsidTr="0075731C">
        <w:tc>
          <w:tcPr>
            <w:tcW w:w="675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 w:rsidRPr="0075731C"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23.</w:t>
            </w:r>
          </w:p>
        </w:tc>
        <w:tc>
          <w:tcPr>
            <w:tcW w:w="6804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377" w:type="dxa"/>
          </w:tcPr>
          <w:p w:rsidR="0075731C" w:rsidRPr="0075731C" w:rsidRDefault="0075731C" w:rsidP="00757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</w:p>
        </w:tc>
      </w:tr>
    </w:tbl>
    <w:p w:rsidR="0075731C" w:rsidRDefault="0075731C" w:rsidP="0075731C">
      <w:pPr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 w:eastAsia="zh-CN" w:bidi="hi-IN"/>
        </w:rPr>
      </w:pPr>
    </w:p>
    <w:p w:rsidR="0075731C" w:rsidRPr="0075731C" w:rsidRDefault="0075731C" w:rsidP="0075731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Дата___________________  </w:t>
      </w:r>
      <w:r w:rsidR="001A7C13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zh-CN" w:bidi="hi-IN"/>
        </w:rPr>
        <w:t>Вихователь</w:t>
      </w:r>
      <w:proofErr w:type="spellEnd"/>
      <w:r w:rsidR="001A7C13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, </w:t>
      </w:r>
      <w:proofErr w:type="spellStart"/>
      <w:r w:rsidR="001A7C13">
        <w:rPr>
          <w:rFonts w:ascii="Times New Roman" w:hAnsi="Times New Roman" w:cs="Times New Roman"/>
          <w:sz w:val="28"/>
          <w:szCs w:val="28"/>
          <w:lang w:val="ru-RU" w:eastAsia="zh-CN" w:bidi="hi-IN"/>
        </w:rPr>
        <w:t>класний</w:t>
      </w:r>
      <w:proofErr w:type="spellEnd"/>
      <w:r w:rsidR="001A7C13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 </w:t>
      </w:r>
      <w:proofErr w:type="spellStart"/>
      <w:proofErr w:type="gramStart"/>
      <w:r w:rsidR="001A7C13">
        <w:rPr>
          <w:rFonts w:ascii="Times New Roman" w:hAnsi="Times New Roman" w:cs="Times New Roman"/>
          <w:sz w:val="28"/>
          <w:szCs w:val="28"/>
          <w:lang w:val="ru-RU" w:eastAsia="zh-CN" w:bidi="hi-IN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zh-CN" w:bidi="hi-IN"/>
        </w:rPr>
        <w:t>___________</w:t>
      </w:r>
      <w:r w:rsidR="001A7C13">
        <w:rPr>
          <w:rFonts w:ascii="Times New Roman" w:hAnsi="Times New Roman" w:cs="Times New Roman"/>
          <w:sz w:val="28"/>
          <w:szCs w:val="28"/>
          <w:lang w:val="ru-RU" w:eastAsia="zh-CN" w:bidi="hi-IN"/>
        </w:rPr>
        <w:t>_</w:t>
      </w:r>
    </w:p>
    <w:sectPr w:rsidR="0075731C" w:rsidRPr="0075731C">
      <w:pgSz w:w="11906" w:h="16838"/>
      <w:pgMar w:top="1133" w:right="1133" w:bottom="1133" w:left="1133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gbats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0EFF" w:usb1="5200F5FF" w:usb2="0A0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4FE3"/>
    <w:multiLevelType w:val="multilevel"/>
    <w:tmpl w:val="1F7E841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8F3"/>
    <w:rsid w:val="00116A7D"/>
    <w:rsid w:val="001A7C13"/>
    <w:rsid w:val="00406636"/>
    <w:rsid w:val="0060620F"/>
    <w:rsid w:val="006B5AD9"/>
    <w:rsid w:val="006D3F9D"/>
    <w:rsid w:val="0075731C"/>
    <w:rsid w:val="009518F3"/>
    <w:rsid w:val="009E4A18"/>
    <w:rsid w:val="00DD4085"/>
    <w:rsid w:val="00E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DD51D-CE72-44B3-8428-0936A9AA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numPr>
        <w:numId w:val="1"/>
      </w:numPr>
      <w:spacing w:before="440" w:after="60"/>
      <w:outlineLvl w:val="0"/>
    </w:pPr>
    <w:rPr>
      <w:rFonts w:ascii="Arial" w:hAnsi="Arial"/>
      <w:b/>
      <w:sz w:val="34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440" w:after="60"/>
      <w:outlineLvl w:val="1"/>
    </w:pPr>
    <w:rPr>
      <w:rFonts w:ascii="Arial" w:hAnsi="Arial"/>
      <w:b/>
      <w:sz w:val="28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440" w:after="60"/>
      <w:outlineLvl w:val="2"/>
    </w:pPr>
    <w:rPr>
      <w:rFonts w:ascii="Arial" w:hAnsi="Arial"/>
      <w:b/>
    </w:rPr>
  </w:style>
  <w:style w:type="paragraph" w:styleId="4">
    <w:name w:val="heading 4"/>
    <w:basedOn w:val="a0"/>
    <w:next w:val="a1"/>
    <w:pPr>
      <w:numPr>
        <w:ilvl w:val="3"/>
        <w:numId w:val="1"/>
      </w:numPr>
      <w:spacing w:before="440" w:after="60"/>
      <w:outlineLvl w:val="3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character" w:customStyle="1" w:styleId="a5">
    <w:name w:val="Символы концевой сноски"/>
  </w:style>
  <w:style w:type="paragraph" w:customStyle="1" w:styleId="a6">
    <w:name w:val="Заголовок"/>
    <w:basedOn w:val="a0"/>
    <w:next w:val="a1"/>
    <w:pPr>
      <w:keepNext/>
      <w:spacing w:before="239" w:after="120"/>
    </w:pPr>
    <w:rPr>
      <w:rFonts w:ascii="Arial" w:eastAsia="DejaVu Sans" w:hAnsi="Arial" w:cs="DejaVu Sans"/>
      <w:sz w:val="28"/>
      <w:szCs w:val="28"/>
    </w:rPr>
  </w:style>
  <w:style w:type="paragraph" w:customStyle="1" w:styleId="a1">
    <w:name w:val="Основной текст"/>
    <w:basedOn w:val="a0"/>
    <w:pPr>
      <w:spacing w:after="120"/>
    </w:pPr>
  </w:style>
  <w:style w:type="paragraph" w:styleId="a7">
    <w:name w:val="List"/>
    <w:basedOn w:val="a1"/>
  </w:style>
  <w:style w:type="paragraph" w:customStyle="1" w:styleId="a8">
    <w:name w:val="Название"/>
    <w:basedOn w:val="a0"/>
    <w:pPr>
      <w:suppressLineNumbers/>
      <w:spacing w:before="120" w:after="120"/>
    </w:pPr>
    <w:rPr>
      <w:i/>
      <w:iCs/>
    </w:rPr>
  </w:style>
  <w:style w:type="paragraph" w:customStyle="1" w:styleId="a9">
    <w:name w:val="Указатель"/>
    <w:basedOn w:val="a0"/>
    <w:pPr>
      <w:suppressLineNumbers/>
    </w:pPr>
  </w:style>
  <w:style w:type="paragraph" w:customStyle="1" w:styleId="10">
    <w:name w:val="Оглавление 1"/>
    <w:basedOn w:val="a0"/>
    <w:pPr>
      <w:tabs>
        <w:tab w:val="right" w:leader="dot" w:pos="10358"/>
      </w:tabs>
      <w:ind w:left="720" w:hanging="431"/>
    </w:pPr>
  </w:style>
  <w:style w:type="paragraph" w:customStyle="1" w:styleId="20">
    <w:name w:val="Оглавление 2"/>
    <w:basedOn w:val="a0"/>
    <w:pPr>
      <w:tabs>
        <w:tab w:val="right" w:leader="dot" w:pos="10795"/>
      </w:tabs>
      <w:ind w:left="1440" w:hanging="431"/>
    </w:pPr>
  </w:style>
  <w:style w:type="paragraph" w:customStyle="1" w:styleId="30">
    <w:name w:val="Оглавление 3"/>
    <w:basedOn w:val="a0"/>
    <w:pPr>
      <w:tabs>
        <w:tab w:val="right" w:leader="dot" w:pos="11232"/>
      </w:tabs>
      <w:ind w:left="2160" w:hanging="431"/>
    </w:pPr>
  </w:style>
  <w:style w:type="paragraph" w:customStyle="1" w:styleId="40">
    <w:name w:val="Оглавление 4"/>
    <w:basedOn w:val="a0"/>
    <w:pPr>
      <w:tabs>
        <w:tab w:val="right" w:leader="dot" w:pos="11669"/>
      </w:tabs>
      <w:ind w:left="2880" w:hanging="431"/>
    </w:pPr>
  </w:style>
  <w:style w:type="paragraph" w:customStyle="1" w:styleId="NumberedHeading1">
    <w:name w:val="Numbered Heading 1"/>
    <w:basedOn w:val="1"/>
    <w:pPr>
      <w:tabs>
        <w:tab w:val="clear" w:pos="432"/>
        <w:tab w:val="left" w:pos="431"/>
      </w:tabs>
      <w:ind w:left="0" w:firstLine="0"/>
      <w:outlineLvl w:val="9"/>
    </w:pPr>
  </w:style>
  <w:style w:type="paragraph" w:customStyle="1" w:styleId="NumberedHeading2">
    <w:name w:val="Numbered Heading 2"/>
    <w:basedOn w:val="2"/>
    <w:pPr>
      <w:tabs>
        <w:tab w:val="left" w:pos="431"/>
      </w:tabs>
      <w:ind w:left="0" w:firstLine="0"/>
      <w:outlineLvl w:val="9"/>
    </w:pPr>
  </w:style>
  <w:style w:type="paragraph" w:customStyle="1" w:styleId="SquareList">
    <w:name w:val="Square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customStyle="1" w:styleId="LowerRomanList">
    <w:name w:val="Lower Roman List"/>
    <w:basedOn w:val="a0"/>
    <w:pPr>
      <w:ind w:left="720" w:hanging="431"/>
    </w:pPr>
  </w:style>
  <w:style w:type="paragraph" w:customStyle="1" w:styleId="aa">
    <w:name w:val="Сноска"/>
    <w:basedOn w:val="a0"/>
    <w:pPr>
      <w:suppressLineNumbers/>
      <w:ind w:left="288" w:hanging="288"/>
    </w:pPr>
    <w:rPr>
      <w:sz w:val="20"/>
      <w:szCs w:val="20"/>
    </w:rPr>
  </w:style>
  <w:style w:type="paragraph" w:styleId="HTML">
    <w:name w:val="HTML Preformatted"/>
    <w:basedOn w:val="a0"/>
    <w:pPr>
      <w:tabs>
        <w:tab w:val="left" w:pos="916"/>
        <w:tab w:val="left" w:pos="1831"/>
        <w:tab w:val="left" w:pos="2747"/>
        <w:tab w:val="left" w:pos="3664"/>
        <w:tab w:val="left" w:pos="4580"/>
        <w:tab w:val="left" w:pos="5495"/>
        <w:tab w:val="left" w:pos="6411"/>
        <w:tab w:val="left" w:pos="7328"/>
        <w:tab w:val="left" w:pos="8244"/>
        <w:tab w:val="left" w:pos="9159"/>
        <w:tab w:val="left" w:pos="10076"/>
        <w:tab w:val="left" w:pos="10992"/>
        <w:tab w:val="left" w:pos="11907"/>
        <w:tab w:val="left" w:pos="12823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Заголовок таблицы"/>
    <w:basedOn w:val="a0"/>
    <w:pPr>
      <w:suppressLineNumbers/>
      <w:jc w:val="center"/>
    </w:pPr>
    <w:rPr>
      <w:b/>
      <w:bCs/>
    </w:rPr>
  </w:style>
  <w:style w:type="paragraph" w:customStyle="1" w:styleId="DiamondList">
    <w:name w:val="Diamond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customStyle="1" w:styleId="NumberedList">
    <w:name w:val="Numbered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customStyle="1" w:styleId="EndnoteSymbol">
    <w:name w:val="Endnote Symbol"/>
    <w:basedOn w:val="a0"/>
  </w:style>
  <w:style w:type="paragraph" w:customStyle="1" w:styleId="TriangleList">
    <w:name w:val="Triangle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customStyle="1" w:styleId="NumberedHeading3">
    <w:name w:val="Numbered Heading 3"/>
    <w:basedOn w:val="3"/>
    <w:pPr>
      <w:tabs>
        <w:tab w:val="left" w:pos="431"/>
      </w:tabs>
      <w:ind w:left="0" w:firstLine="0"/>
      <w:outlineLvl w:val="9"/>
    </w:pPr>
  </w:style>
  <w:style w:type="paragraph" w:customStyle="1" w:styleId="DashedList">
    <w:name w:val="Dashed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customStyle="1" w:styleId="ContentsHeader">
    <w:name w:val="Contents Header"/>
    <w:basedOn w:val="a0"/>
    <w:pPr>
      <w:spacing w:before="240" w:after="120"/>
      <w:jc w:val="center"/>
    </w:pPr>
    <w:rPr>
      <w:rFonts w:ascii="Arial" w:hAnsi="Arial"/>
      <w:b/>
      <w:sz w:val="32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customStyle="1" w:styleId="HandList">
    <w:name w:val="Hand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customStyle="1" w:styleId="TickList">
    <w:name w:val="Tick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customStyle="1" w:styleId="LowerCaseList">
    <w:name w:val="Lower Case List"/>
    <w:basedOn w:val="NumberedList"/>
  </w:style>
  <w:style w:type="paragraph" w:styleId="ad">
    <w:name w:val="Block Text"/>
    <w:basedOn w:val="a0"/>
    <w:pPr>
      <w:spacing w:after="120"/>
      <w:ind w:left="1440" w:right="1440"/>
    </w:pPr>
  </w:style>
  <w:style w:type="paragraph" w:customStyle="1" w:styleId="SectionHeading">
    <w:name w:val="Section Heading"/>
    <w:basedOn w:val="NumberedHeading1"/>
    <w:pPr>
      <w:tabs>
        <w:tab w:val="left" w:pos="1584"/>
      </w:tabs>
    </w:pPr>
  </w:style>
  <w:style w:type="paragraph" w:customStyle="1" w:styleId="ImpliesList">
    <w:name w:val="Implies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customStyle="1" w:styleId="BoxList">
    <w:name w:val="Box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customStyle="1" w:styleId="StarList">
    <w:name w:val="Star List"/>
    <w:pPr>
      <w:suppressAutoHyphens/>
      <w:ind w:left="720" w:hanging="431"/>
    </w:pPr>
    <w:rPr>
      <w:rFonts w:ascii="Times New Roman" w:eastAsia="Arial" w:hAnsi="Times New Roman" w:cs="Dingbats"/>
      <w:sz w:val="24"/>
      <w:szCs w:val="24"/>
      <w:lang w:val="ru-RU" w:eastAsia="zh-CN" w:bidi="hi-IN"/>
    </w:rPr>
  </w:style>
  <w:style w:type="paragraph" w:styleId="ae">
    <w:name w:val="Plain Text"/>
    <w:basedOn w:val="a0"/>
    <w:rPr>
      <w:rFonts w:ascii="Courier New" w:hAnsi="Courier New"/>
    </w:rPr>
  </w:style>
  <w:style w:type="paragraph" w:customStyle="1" w:styleId="ChapterHeading">
    <w:name w:val="Chapter Heading"/>
    <w:basedOn w:val="NumberedHeading1"/>
    <w:pPr>
      <w:tabs>
        <w:tab w:val="left" w:pos="1584"/>
      </w:tabs>
    </w:pPr>
  </w:style>
  <w:style w:type="paragraph" w:customStyle="1" w:styleId="af">
    <w:name w:val="Концевая сноска"/>
    <w:basedOn w:val="a0"/>
    <w:pPr>
      <w:suppressLineNumbers/>
      <w:ind w:left="288" w:hanging="288"/>
    </w:pPr>
    <w:rPr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6D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3"/>
    <w:uiPriority w:val="39"/>
    <w:rsid w:val="007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6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2"/>
    <w:link w:val="af2"/>
    <w:uiPriority w:val="99"/>
    <w:semiHidden/>
    <w:rsid w:val="00606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1043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Dacoit Chernysh</cp:lastModifiedBy>
  <cp:revision>10</cp:revision>
  <cp:lastPrinted>2015-01-28T10:48:00Z</cp:lastPrinted>
  <dcterms:created xsi:type="dcterms:W3CDTF">2014-12-04T10:07:00Z</dcterms:created>
  <dcterms:modified xsi:type="dcterms:W3CDTF">2015-01-28T10:49:00Z</dcterms:modified>
</cp:coreProperties>
</file>